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187DB" w14:textId="2A358474" w:rsidR="006611B2" w:rsidRPr="006611B2" w:rsidRDefault="00964A88" w:rsidP="00EF36A3">
      <w:pPr>
        <w:ind w:right="708"/>
        <w:rPr>
          <w:sz w:val="16"/>
          <w:szCs w:val="16"/>
        </w:rPr>
      </w:pPr>
      <w:r w:rsidRPr="006611B2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88E2030" wp14:editId="3C7A97FE">
            <wp:simplePos x="0" y="0"/>
            <wp:positionH relativeFrom="margin">
              <wp:posOffset>-15903</wp:posOffset>
            </wp:positionH>
            <wp:positionV relativeFrom="margin">
              <wp:posOffset>-539722</wp:posOffset>
            </wp:positionV>
            <wp:extent cx="2057400" cy="1029335"/>
            <wp:effectExtent l="0" t="0" r="0" b="0"/>
            <wp:wrapSquare wrapText="bothSides"/>
            <wp:docPr id="2" name="Рисунок 2" descr="СУ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Э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1B2" w:rsidRPr="006611B2">
        <w:rPr>
          <w:sz w:val="16"/>
          <w:szCs w:val="16"/>
        </w:rPr>
        <w:t xml:space="preserve">АКЦИОНЕРНОЕ ОБЩЕСТВО </w:t>
      </w:r>
    </w:p>
    <w:p w14:paraId="562A227D" w14:textId="08935AB0" w:rsidR="008906A7" w:rsidRPr="006611B2" w:rsidRDefault="006611B2" w:rsidP="00EF36A3">
      <w:pPr>
        <w:ind w:right="708"/>
        <w:rPr>
          <w:sz w:val="16"/>
          <w:szCs w:val="16"/>
        </w:rPr>
      </w:pPr>
      <w:r w:rsidRPr="006611B2">
        <w:rPr>
          <w:sz w:val="16"/>
          <w:szCs w:val="16"/>
        </w:rPr>
        <w:t>«СУЭК-КУЗБАСС»</w:t>
      </w:r>
    </w:p>
    <w:p w14:paraId="537DC878" w14:textId="3D646237" w:rsidR="00674B75" w:rsidRPr="00A26EAF" w:rsidRDefault="00674B75" w:rsidP="00EF36A3">
      <w:pPr>
        <w:ind w:right="708"/>
        <w:jc w:val="right"/>
      </w:pPr>
      <w:r w:rsidRPr="00964A88">
        <w:t>Дата редакции:</w:t>
      </w:r>
      <w:r w:rsidR="002F0246">
        <w:t xml:space="preserve"> </w:t>
      </w:r>
      <w:r w:rsidR="006611B2">
        <w:t>06.02.2024г.</w:t>
      </w:r>
    </w:p>
    <w:p w14:paraId="69BD3277" w14:textId="48179278" w:rsidR="00BE5CED" w:rsidRDefault="00BE5CED" w:rsidP="00EF36A3">
      <w:pPr>
        <w:pStyle w:val="1"/>
        <w:ind w:right="708"/>
        <w:jc w:val="center"/>
        <w:rPr>
          <w:szCs w:val="24"/>
        </w:rPr>
      </w:pPr>
    </w:p>
    <w:p w14:paraId="4B5AD1F2" w14:textId="77777777" w:rsidR="008C1484" w:rsidRPr="008C1484" w:rsidRDefault="008C1484" w:rsidP="008C1484">
      <w:bookmarkStart w:id="0" w:name="_GoBack"/>
      <w:bookmarkEnd w:id="0"/>
    </w:p>
    <w:p w14:paraId="48469695" w14:textId="77777777" w:rsidR="00146114" w:rsidRDefault="00146114" w:rsidP="00EF36A3">
      <w:pPr>
        <w:pStyle w:val="1"/>
        <w:ind w:left="2124" w:right="708" w:firstLine="708"/>
        <w:rPr>
          <w:bCs/>
        </w:rPr>
      </w:pPr>
    </w:p>
    <w:p w14:paraId="7215BA33" w14:textId="3733ECB3" w:rsidR="00A71E72" w:rsidRDefault="00A71E72" w:rsidP="00A71E72">
      <w:pPr>
        <w:ind w:right="708" w:firstLine="708"/>
        <w:jc w:val="center"/>
        <w:rPr>
          <w:b/>
          <w:bCs/>
          <w:szCs w:val="20"/>
        </w:rPr>
      </w:pPr>
      <w:r>
        <w:rPr>
          <w:b/>
          <w:bCs/>
          <w:szCs w:val="20"/>
        </w:rPr>
        <w:t>ПОЛОЖЕНИЕ</w:t>
      </w:r>
    </w:p>
    <w:p w14:paraId="5E0C6AE3" w14:textId="77777777" w:rsidR="00850521" w:rsidRDefault="00850521" w:rsidP="00A71E72">
      <w:pPr>
        <w:ind w:right="708" w:firstLine="708"/>
        <w:jc w:val="center"/>
        <w:rPr>
          <w:b/>
          <w:bCs/>
          <w:szCs w:val="20"/>
        </w:rPr>
      </w:pPr>
    </w:p>
    <w:p w14:paraId="5E097A00" w14:textId="545D731E" w:rsidR="00A71E72" w:rsidRPr="00A71E72" w:rsidRDefault="00A71E72" w:rsidP="00A71E72">
      <w:pPr>
        <w:ind w:right="708" w:firstLine="708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О </w:t>
      </w:r>
      <w:r w:rsidRPr="00A71E72">
        <w:rPr>
          <w:b/>
          <w:bCs/>
          <w:szCs w:val="20"/>
        </w:rPr>
        <w:t>ВОЗМЕЩЕНИ</w:t>
      </w:r>
      <w:r>
        <w:rPr>
          <w:b/>
          <w:bCs/>
          <w:szCs w:val="20"/>
        </w:rPr>
        <w:t>И</w:t>
      </w:r>
      <w:r w:rsidRPr="00A71E72">
        <w:rPr>
          <w:b/>
          <w:bCs/>
          <w:szCs w:val="20"/>
        </w:rPr>
        <w:t xml:space="preserve"> ИМУЩЕСТВЕННЫХ ПОТЕРЬ (в смысле ст. 406.1 ГК РФ)</w:t>
      </w:r>
    </w:p>
    <w:p w14:paraId="2C9A3C53" w14:textId="2144525F" w:rsidR="00A71E72" w:rsidRDefault="00A71E72" w:rsidP="00A71E72">
      <w:pPr>
        <w:ind w:right="708" w:firstLine="708"/>
        <w:jc w:val="center"/>
        <w:rPr>
          <w:b/>
          <w:bCs/>
          <w:szCs w:val="20"/>
        </w:rPr>
      </w:pPr>
    </w:p>
    <w:p w14:paraId="5518C2E7" w14:textId="4B1B046C" w:rsidR="00700C22" w:rsidRPr="00700C22" w:rsidRDefault="00700C22" w:rsidP="00700C22">
      <w:pPr>
        <w:ind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771A72E3" w14:textId="751F299F" w:rsidR="00700C22" w:rsidRPr="00700C22" w:rsidRDefault="00700C22" w:rsidP="00700C22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АО «СУ</w:t>
      </w:r>
      <w:r>
        <w:rPr>
          <w:b w:val="0"/>
          <w:szCs w:val="24"/>
        </w:rPr>
        <w:t>ЭК</w:t>
      </w:r>
      <w:r w:rsidR="006611B2">
        <w:rPr>
          <w:b w:val="0"/>
          <w:szCs w:val="24"/>
        </w:rPr>
        <w:t>-Кузбасс</w:t>
      </w:r>
      <w:r>
        <w:rPr>
          <w:b w:val="0"/>
          <w:szCs w:val="24"/>
        </w:rPr>
        <w:t>» или его аффилированные лица.</w:t>
      </w:r>
    </w:p>
    <w:p w14:paraId="4CB675DC" w14:textId="23ED361B" w:rsidR="00700C22" w:rsidRPr="00700C22" w:rsidRDefault="00700C22" w:rsidP="00700C22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071C68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0ED45B75" w14:textId="052060C2" w:rsidR="00700C22" w:rsidRDefault="00700C22" w:rsidP="00700C22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20868FE4" w14:textId="2AF3A9E0" w:rsidR="00700C22" w:rsidRPr="00700C22" w:rsidRDefault="00700C22" w:rsidP="00700C22">
      <w:pPr>
        <w:ind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</w:t>
      </w:r>
      <w:r w:rsidRPr="00700C22">
        <w:t xml:space="preserve"> о возмещении имущественных потерь</w:t>
      </w:r>
      <w:r>
        <w:t xml:space="preserve"> </w:t>
      </w:r>
      <w:r w:rsidRPr="00700C22">
        <w:t>(в смысле ст. 406.1 ГК РФ)</w:t>
      </w:r>
      <w:r>
        <w:t>.</w:t>
      </w:r>
    </w:p>
    <w:p w14:paraId="50EA095B" w14:textId="16683B32" w:rsidR="00700C22" w:rsidRDefault="00700C22" w:rsidP="00700C22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5F0C9681" w14:textId="0AE65CD5" w:rsidR="00700C22" w:rsidRPr="00A71E72" w:rsidRDefault="00700C22" w:rsidP="00553BC3">
      <w:pPr>
        <w:ind w:right="708"/>
        <w:jc w:val="both"/>
        <w:rPr>
          <w:b/>
          <w:bCs/>
          <w:szCs w:val="20"/>
        </w:rPr>
      </w:pPr>
    </w:p>
    <w:p w14:paraId="34090C54" w14:textId="0C16EEC1" w:rsidR="00A71E72" w:rsidRPr="00A71E72" w:rsidRDefault="00A71E72" w:rsidP="009837F4">
      <w:pPr>
        <w:ind w:right="708" w:firstLine="567"/>
        <w:jc w:val="both"/>
        <w:rPr>
          <w:bCs/>
          <w:szCs w:val="20"/>
        </w:rPr>
      </w:pPr>
      <w:r w:rsidRPr="00A71E72">
        <w:rPr>
          <w:bCs/>
          <w:szCs w:val="20"/>
        </w:rPr>
        <w:t xml:space="preserve">1. Контрагент обязуется возместить имущественные потери Общества, возникшие при наступлении следующих обстоятельств (не связанных с нарушением </w:t>
      </w:r>
      <w:r w:rsidR="009837F4">
        <w:rPr>
          <w:bCs/>
          <w:szCs w:val="20"/>
        </w:rPr>
        <w:t xml:space="preserve">Контрагентом </w:t>
      </w:r>
      <w:r w:rsidRPr="00A71E72">
        <w:rPr>
          <w:bCs/>
          <w:szCs w:val="20"/>
        </w:rPr>
        <w:t>обязательств, предусмотренных Договором):</w:t>
      </w:r>
    </w:p>
    <w:p w14:paraId="5A2AB3A1" w14:textId="123B7F45" w:rsidR="00A71E72" w:rsidRPr="00A71E72" w:rsidRDefault="00A71E72" w:rsidP="009837F4">
      <w:pPr>
        <w:ind w:right="708" w:firstLine="567"/>
        <w:jc w:val="both"/>
        <w:rPr>
          <w:bCs/>
          <w:szCs w:val="20"/>
        </w:rPr>
      </w:pPr>
      <w:r>
        <w:rPr>
          <w:bCs/>
          <w:szCs w:val="20"/>
        </w:rPr>
        <w:t xml:space="preserve">1.1 </w:t>
      </w:r>
      <w:r w:rsidRPr="00A71E72">
        <w:rPr>
          <w:bCs/>
          <w:szCs w:val="20"/>
        </w:rPr>
        <w:t xml:space="preserve">предъявления налоговыми органами требований к Обществу об уплате сумм налогов, пени, штрафов, отказа налоговыми органами Общества в налоговых вычетах по НДС по итогам налоговых проверок по основаниям, связанным с неполнотой, недостоверностью и противоречивостью документов (сведений), полученных от </w:t>
      </w:r>
      <w:r w:rsidR="009837F4">
        <w:rPr>
          <w:bCs/>
          <w:szCs w:val="20"/>
        </w:rPr>
        <w:t>Контрагента</w:t>
      </w:r>
      <w:r w:rsidRPr="00A71E72">
        <w:rPr>
          <w:bCs/>
          <w:szCs w:val="20"/>
        </w:rPr>
        <w:t xml:space="preserve">, а также в связи с привлечением </w:t>
      </w:r>
      <w:r w:rsidR="009837F4">
        <w:rPr>
          <w:bCs/>
          <w:szCs w:val="20"/>
        </w:rPr>
        <w:t>Контрагента</w:t>
      </w:r>
      <w:r w:rsidRPr="00A71E72">
        <w:rPr>
          <w:bCs/>
          <w:szCs w:val="20"/>
        </w:rPr>
        <w:t xml:space="preserve"> </w:t>
      </w:r>
      <w:r w:rsidR="009837F4">
        <w:rPr>
          <w:bCs/>
          <w:szCs w:val="20"/>
        </w:rPr>
        <w:t>третьих лиц</w:t>
      </w:r>
      <w:r w:rsidRPr="00A71E72">
        <w:rPr>
          <w:bCs/>
          <w:szCs w:val="20"/>
        </w:rPr>
        <w:t xml:space="preserve">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числе, в связи с привлечением </w:t>
      </w:r>
      <w:r w:rsidR="009837F4">
        <w:rPr>
          <w:bCs/>
          <w:szCs w:val="20"/>
        </w:rPr>
        <w:t>Контрагентом</w:t>
      </w:r>
      <w:r w:rsidRPr="00A71E72">
        <w:rPr>
          <w:bCs/>
          <w:szCs w:val="20"/>
        </w:rPr>
        <w:t xml:space="preserve"> </w:t>
      </w:r>
      <w:r w:rsidR="009837F4">
        <w:rPr>
          <w:bCs/>
          <w:szCs w:val="20"/>
        </w:rPr>
        <w:t>третьих лиц</w:t>
      </w:r>
      <w:r w:rsidRPr="00A71E72">
        <w:rPr>
          <w:bCs/>
          <w:szCs w:val="20"/>
        </w:rPr>
        <w:t xml:space="preserve">, не обладающих признаками действующих организаций. </w:t>
      </w:r>
    </w:p>
    <w:p w14:paraId="3339FB69" w14:textId="6592C46D" w:rsidR="00A71E72" w:rsidRPr="00A71E72" w:rsidRDefault="00A71E72" w:rsidP="009837F4">
      <w:pPr>
        <w:ind w:right="708" w:firstLine="567"/>
        <w:jc w:val="both"/>
        <w:rPr>
          <w:bCs/>
          <w:szCs w:val="20"/>
        </w:rPr>
      </w:pPr>
      <w:r w:rsidRPr="00A71E72">
        <w:rPr>
          <w:bCs/>
          <w:szCs w:val="20"/>
        </w:rPr>
        <w:t xml:space="preserve">2. </w:t>
      </w:r>
      <w:r w:rsidR="009837F4">
        <w:rPr>
          <w:bCs/>
          <w:szCs w:val="20"/>
        </w:rPr>
        <w:t xml:space="preserve">Контрагент </w:t>
      </w:r>
      <w:r w:rsidRPr="00A71E72">
        <w:rPr>
          <w:bCs/>
          <w:szCs w:val="20"/>
        </w:rPr>
        <w:t>обязуется возместить Обществу все возникшие у него потери, вызванные обс</w:t>
      </w:r>
      <w:r w:rsidR="009837F4">
        <w:rPr>
          <w:bCs/>
          <w:szCs w:val="20"/>
        </w:rPr>
        <w:t>тоятельствами, указанными в п.</w:t>
      </w:r>
      <w:r w:rsidRPr="00A71E72">
        <w:rPr>
          <w:bCs/>
          <w:szCs w:val="20"/>
        </w:rPr>
        <w:t xml:space="preserve">1 </w:t>
      </w:r>
      <w:r w:rsidR="00111556">
        <w:rPr>
          <w:bCs/>
          <w:szCs w:val="20"/>
        </w:rPr>
        <w:t>настоящего Положения.</w:t>
      </w:r>
    </w:p>
    <w:p w14:paraId="526EAF67" w14:textId="1F0EADEA" w:rsidR="00A71E72" w:rsidRPr="00A71E72" w:rsidRDefault="00A71E72" w:rsidP="009837F4">
      <w:pPr>
        <w:ind w:right="708" w:firstLine="567"/>
        <w:jc w:val="both"/>
        <w:rPr>
          <w:bCs/>
          <w:szCs w:val="20"/>
        </w:rPr>
      </w:pPr>
      <w:r w:rsidRPr="00A71E72">
        <w:rPr>
          <w:bCs/>
          <w:szCs w:val="20"/>
        </w:rPr>
        <w:t xml:space="preserve">3. Размер потерь, связанных с претензиями государственных органов, определяется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 </w:t>
      </w:r>
    </w:p>
    <w:p w14:paraId="7B4BEE76" w14:textId="4283FB32" w:rsidR="00A71E72" w:rsidRDefault="00A71E72" w:rsidP="009837F4">
      <w:pPr>
        <w:ind w:right="708" w:firstLine="567"/>
        <w:jc w:val="both"/>
        <w:rPr>
          <w:bCs/>
          <w:szCs w:val="20"/>
        </w:rPr>
      </w:pPr>
      <w:r w:rsidRPr="00A71E72">
        <w:rPr>
          <w:bCs/>
          <w:szCs w:val="20"/>
        </w:rPr>
        <w:t>Контрагент возмещает имущественные потери Общества в течение 5 (пяти) календарных дней со дня получения от Общества письма с требованием о возмещении таких потерь. К письму Общества прилагаются документы, подтверждающие, что Общество понесло имущественные потери, или что имущественные потери с неизбежностью будут понесены Обществом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документы.</w:t>
      </w:r>
    </w:p>
    <w:p w14:paraId="75D65CF9" w14:textId="3BB9BD42" w:rsidR="00674B75" w:rsidRPr="00674B75" w:rsidRDefault="00674B75" w:rsidP="00EF36A3">
      <w:pPr>
        <w:ind w:right="708" w:firstLine="708"/>
        <w:jc w:val="center"/>
        <w:rPr>
          <w:b/>
        </w:rPr>
      </w:pPr>
    </w:p>
    <w:p w14:paraId="61FD6CE9" w14:textId="77777777" w:rsidR="00931EDD" w:rsidRPr="00931EDD" w:rsidRDefault="00931EDD" w:rsidP="00EF36A3">
      <w:pPr>
        <w:ind w:right="708"/>
        <w:rPr>
          <w:sz w:val="20"/>
          <w:szCs w:val="20"/>
        </w:rPr>
      </w:pPr>
    </w:p>
    <w:p w14:paraId="13218233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078C8F4F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366286B1" w14:textId="77777777" w:rsidR="00B848B1" w:rsidRDefault="00B848B1" w:rsidP="00EF36A3">
      <w:pPr>
        <w:ind w:right="708" w:firstLine="360"/>
        <w:jc w:val="both"/>
      </w:pPr>
    </w:p>
    <w:p w14:paraId="7CD60897" w14:textId="77777777" w:rsidR="00B848B1" w:rsidRDefault="00B848B1" w:rsidP="00EF36A3">
      <w:pPr>
        <w:ind w:right="708" w:firstLine="360"/>
        <w:jc w:val="both"/>
      </w:pPr>
    </w:p>
    <w:p w14:paraId="3A149652" w14:textId="77777777" w:rsidR="00B848B1" w:rsidRDefault="00B848B1" w:rsidP="00EF36A3">
      <w:pPr>
        <w:ind w:right="708" w:firstLine="360"/>
        <w:jc w:val="both"/>
      </w:pPr>
    </w:p>
    <w:p w14:paraId="42D79F3B" w14:textId="77777777" w:rsidR="00B848B1" w:rsidRDefault="00B848B1" w:rsidP="00EF36A3">
      <w:pPr>
        <w:ind w:right="708" w:firstLine="360"/>
        <w:jc w:val="both"/>
      </w:pPr>
    </w:p>
    <w:p w14:paraId="1F81D868" w14:textId="4A6206C6" w:rsidR="00B848B1" w:rsidRDefault="00B848B1" w:rsidP="00EF36A3">
      <w:pPr>
        <w:ind w:right="708" w:firstLine="360"/>
        <w:jc w:val="both"/>
      </w:pPr>
    </w:p>
    <w:p w14:paraId="2DAAA7A2" w14:textId="77777777" w:rsidR="00B848B1" w:rsidRDefault="00B848B1" w:rsidP="00EF36A3">
      <w:pPr>
        <w:ind w:right="708" w:firstLine="360"/>
        <w:jc w:val="both"/>
      </w:pPr>
    </w:p>
    <w:sectPr w:rsidR="00B848B1" w:rsidSect="008625BA">
      <w:headerReference w:type="default" r:id="rId9"/>
      <w:pgSz w:w="11907" w:h="16840" w:code="9"/>
      <w:pgMar w:top="993" w:right="0" w:bottom="454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147C" w14:textId="77777777" w:rsidR="007C2882" w:rsidRDefault="007C2882">
      <w:r>
        <w:separator/>
      </w:r>
    </w:p>
  </w:endnote>
  <w:endnote w:type="continuationSeparator" w:id="0">
    <w:p w14:paraId="45CF1CB4" w14:textId="77777777" w:rsidR="007C2882" w:rsidRDefault="007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D2D6" w14:textId="77777777" w:rsidR="007C2882" w:rsidRDefault="007C2882">
      <w:r>
        <w:separator/>
      </w:r>
    </w:p>
  </w:footnote>
  <w:footnote w:type="continuationSeparator" w:id="0">
    <w:p w14:paraId="391CF7DF" w14:textId="77777777" w:rsidR="007C2882" w:rsidRDefault="007C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181" w14:textId="163475B2" w:rsidR="00B848B1" w:rsidRPr="00175669" w:rsidRDefault="00B848B1" w:rsidP="008625BA">
    <w:pPr>
      <w:pStyle w:val="a3"/>
      <w:ind w:right="566"/>
      <w:jc w:val="right"/>
      <w:rPr>
        <w:sz w:val="20"/>
        <w:szCs w:val="20"/>
      </w:rPr>
    </w:pPr>
    <w:r w:rsidRPr="00175669">
      <w:rPr>
        <w:sz w:val="20"/>
        <w:szCs w:val="20"/>
      </w:rPr>
      <w:t>АО «</w:t>
    </w:r>
    <w:r w:rsidR="00DE42A9" w:rsidRPr="00175669">
      <w:rPr>
        <w:sz w:val="20"/>
        <w:szCs w:val="20"/>
      </w:rPr>
      <w:t>СУЭК</w:t>
    </w:r>
    <w:r w:rsidR="006611B2" w:rsidRPr="00175669">
      <w:rPr>
        <w:sz w:val="20"/>
        <w:szCs w:val="20"/>
      </w:rPr>
      <w:t>-Кузбасс</w:t>
    </w:r>
    <w:r w:rsidRPr="00175669">
      <w:rPr>
        <w:sz w:val="20"/>
        <w:szCs w:val="20"/>
      </w:rPr>
      <w:t>»</w:t>
    </w:r>
  </w:p>
  <w:p w14:paraId="5C1BE465" w14:textId="19DC7BE7" w:rsidR="00B848B1" w:rsidRPr="00674B75" w:rsidRDefault="00B848B1" w:rsidP="008625BA">
    <w:pPr>
      <w:pStyle w:val="a3"/>
      <w:ind w:right="566"/>
      <w:jc w:val="right"/>
      <w:rPr>
        <w:sz w:val="22"/>
        <w:szCs w:val="22"/>
      </w:rPr>
    </w:pPr>
    <w:r w:rsidRPr="00175669">
      <w:rPr>
        <w:sz w:val="20"/>
        <w:szCs w:val="20"/>
      </w:rPr>
      <w:t xml:space="preserve">ОГРН </w:t>
    </w:r>
    <w:r w:rsidR="006611B2" w:rsidRPr="00175669">
      <w:rPr>
        <w:sz w:val="20"/>
        <w:szCs w:val="20"/>
      </w:rPr>
      <w:t>1074212001368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80"/>
        </w:tabs>
        <w:ind w:left="180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63901E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4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5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2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2502"/>
    <w:rsid w:val="00004758"/>
    <w:rsid w:val="00007351"/>
    <w:rsid w:val="000109FE"/>
    <w:rsid w:val="000204C1"/>
    <w:rsid w:val="00024505"/>
    <w:rsid w:val="000247E5"/>
    <w:rsid w:val="000273D5"/>
    <w:rsid w:val="0003283F"/>
    <w:rsid w:val="00032913"/>
    <w:rsid w:val="0004540C"/>
    <w:rsid w:val="000554B2"/>
    <w:rsid w:val="00060306"/>
    <w:rsid w:val="00071C68"/>
    <w:rsid w:val="00082342"/>
    <w:rsid w:val="00085C44"/>
    <w:rsid w:val="000A282B"/>
    <w:rsid w:val="000A57D1"/>
    <w:rsid w:val="000B7354"/>
    <w:rsid w:val="000C0D69"/>
    <w:rsid w:val="000C2958"/>
    <w:rsid w:val="000C418C"/>
    <w:rsid w:val="000C61FE"/>
    <w:rsid w:val="000D0DED"/>
    <w:rsid w:val="000D1753"/>
    <w:rsid w:val="000D50CE"/>
    <w:rsid w:val="000D5C4A"/>
    <w:rsid w:val="000E0FBC"/>
    <w:rsid w:val="000E1FB2"/>
    <w:rsid w:val="000E2F3D"/>
    <w:rsid w:val="000E3827"/>
    <w:rsid w:val="000E5854"/>
    <w:rsid w:val="000E7DEF"/>
    <w:rsid w:val="000F19CD"/>
    <w:rsid w:val="000F7738"/>
    <w:rsid w:val="00110DD5"/>
    <w:rsid w:val="00111556"/>
    <w:rsid w:val="00116850"/>
    <w:rsid w:val="001172DB"/>
    <w:rsid w:val="001247C7"/>
    <w:rsid w:val="00130A26"/>
    <w:rsid w:val="00134D1F"/>
    <w:rsid w:val="00136348"/>
    <w:rsid w:val="001431F4"/>
    <w:rsid w:val="00144C6F"/>
    <w:rsid w:val="00146114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5669"/>
    <w:rsid w:val="00176BFD"/>
    <w:rsid w:val="00177B68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11DC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F0116"/>
    <w:rsid w:val="002F024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979F3"/>
    <w:rsid w:val="004A4FBB"/>
    <w:rsid w:val="004B0A59"/>
    <w:rsid w:val="004B1795"/>
    <w:rsid w:val="004C41CB"/>
    <w:rsid w:val="004C5F4B"/>
    <w:rsid w:val="004D684E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C"/>
    <w:rsid w:val="005446FE"/>
    <w:rsid w:val="00553BC3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3874"/>
    <w:rsid w:val="005E72B3"/>
    <w:rsid w:val="005F5904"/>
    <w:rsid w:val="006028E4"/>
    <w:rsid w:val="00603F9E"/>
    <w:rsid w:val="00605349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11B2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C2B64"/>
    <w:rsid w:val="006D0E34"/>
    <w:rsid w:val="006D5E92"/>
    <w:rsid w:val="006D7B7B"/>
    <w:rsid w:val="006E0B74"/>
    <w:rsid w:val="006F3031"/>
    <w:rsid w:val="00700C22"/>
    <w:rsid w:val="00701F03"/>
    <w:rsid w:val="00707860"/>
    <w:rsid w:val="0072461B"/>
    <w:rsid w:val="00730606"/>
    <w:rsid w:val="00734DEA"/>
    <w:rsid w:val="00737BBF"/>
    <w:rsid w:val="00767E22"/>
    <w:rsid w:val="007765E6"/>
    <w:rsid w:val="00782A2F"/>
    <w:rsid w:val="00793BAC"/>
    <w:rsid w:val="0079679F"/>
    <w:rsid w:val="007A1906"/>
    <w:rsid w:val="007B0AB1"/>
    <w:rsid w:val="007B325D"/>
    <w:rsid w:val="007B6CEA"/>
    <w:rsid w:val="007C0678"/>
    <w:rsid w:val="007C1FA9"/>
    <w:rsid w:val="007C2882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0521"/>
    <w:rsid w:val="00852BFB"/>
    <w:rsid w:val="008625BA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1027"/>
    <w:rsid w:val="008A2FC2"/>
    <w:rsid w:val="008A41CB"/>
    <w:rsid w:val="008B5675"/>
    <w:rsid w:val="008B76D4"/>
    <w:rsid w:val="008C148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37F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6EAF"/>
    <w:rsid w:val="00A2782B"/>
    <w:rsid w:val="00A342B7"/>
    <w:rsid w:val="00A44D92"/>
    <w:rsid w:val="00A44EE6"/>
    <w:rsid w:val="00A47E2C"/>
    <w:rsid w:val="00A54B78"/>
    <w:rsid w:val="00A577FC"/>
    <w:rsid w:val="00A71E72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3D81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25571"/>
    <w:rsid w:val="00C32B6F"/>
    <w:rsid w:val="00C32C8E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D6A5E"/>
    <w:rsid w:val="00CE4220"/>
    <w:rsid w:val="00CF01DB"/>
    <w:rsid w:val="00CF2409"/>
    <w:rsid w:val="00CF4BB0"/>
    <w:rsid w:val="00D0060A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9D3"/>
    <w:rsid w:val="00DA69C3"/>
    <w:rsid w:val="00DB2645"/>
    <w:rsid w:val="00DD0BDE"/>
    <w:rsid w:val="00DD0C96"/>
    <w:rsid w:val="00DD5E8F"/>
    <w:rsid w:val="00DD7181"/>
    <w:rsid w:val="00DD7228"/>
    <w:rsid w:val="00DE3AE7"/>
    <w:rsid w:val="00DE42A9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7214"/>
    <w:rsid w:val="00E9516A"/>
    <w:rsid w:val="00E954C4"/>
    <w:rsid w:val="00E975EF"/>
    <w:rsid w:val="00EA04B9"/>
    <w:rsid w:val="00EA3D9E"/>
    <w:rsid w:val="00EE0203"/>
    <w:rsid w:val="00EE238D"/>
    <w:rsid w:val="00EF284C"/>
    <w:rsid w:val="00EF36A3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3C03-7110-4593-9A80-9BCC16F4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Рукина Екатерина Викторовна \ Ekaterina Rukina</cp:lastModifiedBy>
  <cp:revision>3</cp:revision>
  <cp:lastPrinted>2022-02-14T12:52:00Z</cp:lastPrinted>
  <dcterms:created xsi:type="dcterms:W3CDTF">2024-02-06T02:32:00Z</dcterms:created>
  <dcterms:modified xsi:type="dcterms:W3CDTF">2024-02-06T04:14:00Z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